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070860" cy="77724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77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ALLEGATO 2: MODELLO PROGETTO FORMATIVO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ISTITUTO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5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910"/>
        <w:gridCol w:w="6960"/>
        <w:gridCol w:w="1780"/>
        <w:tblGridChange w:id="0">
          <w:tblGrid>
            <w:gridCol w:w="5910"/>
            <w:gridCol w:w="6960"/>
            <w:gridCol w:w="1780"/>
          </w:tblGrid>
        </w:tblGridChange>
      </w:tblGrid>
      <w:tr>
        <w:trPr>
          <w:cantSplit w:val="0"/>
          <w:trHeight w:val="26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ISTITUTO D’ISTRUZIONE SUPERIORE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“ANTONIO ZANELLI”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Sezione Tecnica Agraria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(Produzioni e trasformazioni - Gestione ambiente e territorio- Viticoltura ed enologia) 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Sezione Tecnica Chimica, materiali e biotecnologie sanitarie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Sezione Professionale Servizi per l’agricoltura 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Sezione Liceo Scientifico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(Scienze applicate - Informatico ingegneristica - Quadriennale)</w:t>
            </w:r>
          </w:p>
          <w:p w:rsidR="00000000" w:rsidDel="00000000" w:rsidP="00000000" w:rsidRDefault="00000000" w:rsidRPr="00000000" w14:paraId="00000013">
            <w:pPr>
              <w:spacing w:before="12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Via F.lli Rosselli 41/1 -  42123 Reggio Emilia - Tel. 0522 280340 - Fax 0522 281515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E-mail: itazanelli@itazanelli.it - E-mail Pec: zanelli@pec.it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URL  http://www.zanelli.edu.it - Codice fiscale 80012570356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Progetto Formativo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Sperimentazione didattica – atleta di alto livello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Dati relativi all’alunno:</w:t>
      </w:r>
      <w:r w:rsidDel="00000000" w:rsidR="00000000" w:rsidRPr="00000000">
        <w:rPr>
          <w:rtl w:val="0"/>
        </w:rPr>
      </w:r>
    </w:p>
    <w:tbl>
      <w:tblPr>
        <w:tblStyle w:val="Table2"/>
        <w:tblW w:w="9800.0" w:type="dxa"/>
        <w:jc w:val="left"/>
        <w:tblInd w:w="55.0" w:type="dxa"/>
        <w:tblLayout w:type="fixed"/>
        <w:tblLook w:val="0000"/>
      </w:tblPr>
      <w:tblGrid>
        <w:gridCol w:w="2937"/>
        <w:gridCol w:w="6863"/>
        <w:tblGridChange w:id="0">
          <w:tblGrid>
            <w:gridCol w:w="2937"/>
            <w:gridCol w:w="6863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Cognome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Periodo attuazione intervento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Coordinatore di classe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e Referente area BES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Tutor: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Tutor esterno: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Informazioni sullo studente: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Inserire eventuali informazioni sullo studente che possano risultare significative per l’attuazione del PFP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Obiettivi formativi del programma sperimentale:</w:t>
      </w:r>
      <w:r w:rsidDel="00000000" w:rsidR="00000000" w:rsidRPr="00000000">
        <w:rPr>
          <w:rtl w:val="0"/>
        </w:rPr>
      </w:r>
    </w:p>
    <w:tbl>
      <w:tblPr>
        <w:tblStyle w:val="Table3"/>
        <w:tblW w:w="9665.0" w:type="dxa"/>
        <w:jc w:val="left"/>
        <w:tblInd w:w="55.0" w:type="dxa"/>
        <w:tblLayout w:type="fixed"/>
        <w:tblLook w:val="0000"/>
      </w:tblPr>
      <w:tblGrid>
        <w:gridCol w:w="9665"/>
        <w:tblGridChange w:id="0">
          <w:tblGrid>
            <w:gridCol w:w="9665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Inserire gli obiettivi  formativi generali che si intendono raggiungere con il PFP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Organizzazione generale del percorso didattico: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Inserire le misure organizzative generali che saranno adottate con il PFP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1" w:sz="8" w:val="single"/>
          <w:left w:color="000000" w:space="4" w:sz="8" w:val="single"/>
          <w:bottom w:color="000000" w:space="1" w:sz="8" w:val="single"/>
          <w:right w:color="000000" w:space="4" w:sz="8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Alternanza scuola-lavoro</w:t>
      </w:r>
      <w:r w:rsidDel="00000000" w:rsidR="00000000" w:rsidRPr="00000000">
        <w:rPr>
          <w:rtl w:val="0"/>
        </w:rPr>
      </w:r>
    </w:p>
    <w:tbl>
      <w:tblPr>
        <w:tblStyle w:val="Table4"/>
        <w:tblW w:w="9665.0" w:type="dxa"/>
        <w:jc w:val="left"/>
        <w:tblInd w:w="55.0" w:type="dxa"/>
        <w:tblLayout w:type="fixed"/>
        <w:tblLook w:val="0000"/>
      </w:tblPr>
      <w:tblGrid>
        <w:gridCol w:w="9665"/>
        <w:tblGridChange w:id="0">
          <w:tblGrid>
            <w:gridCol w:w="9665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Specificare le misure adottate per il percorso in Alternanza Scuola/Lavoro e se il percorso medesimo sia stato eventualmente progettato con le modalità previste dai punti 1 e 3 dei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“Chiarimenti Interpretativi”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forniti dal MIUR con nota prot.n.3355 del  28 marzo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Organizzazione specifica per singola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single"/>
          <w:shd w:fill="auto" w:val="clear"/>
          <w:vertAlign w:val="baseline"/>
          <w:rtl w:val="0"/>
        </w:rPr>
        <w:t xml:space="preserve">Per ogni disciplina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inserire: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le misure metodologiche/didattiche personalizzate adottate (ad esempio: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attività di apprendimento a distanza fornito dall'Istituto e/o su piattaforme ministeriali, utilizzo di dispense e materiali didattici di supporto, attività di recupero, tutoraggio,  ecc.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l’organizzazione e le modalità personalizzate delle verifiche (ad esempio: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programmazione delle verifiche scritte ed orali,  verifiche orali a compensazione delle verifiche scritte, dispensa dalla sovrapposizione di verifiche su più materie nella stessa giornata, dispensa dalle verifiche immediatamente successive al rientro da impegni agonistici importanti, ecc.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0.0" w:type="dxa"/>
        <w:jc w:val="left"/>
        <w:tblInd w:w="55.0" w:type="dxa"/>
        <w:tblLayout w:type="fixed"/>
        <w:tblLook w:val="0000"/>
      </w:tblPr>
      <w:tblGrid>
        <w:gridCol w:w="2920"/>
        <w:gridCol w:w="6820"/>
        <w:tblGridChange w:id="0">
          <w:tblGrid>
            <w:gridCol w:w="2920"/>
            <w:gridCol w:w="6820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MISURE DIDATTICHE E METODOLOGICHE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0.0" w:type="dxa"/>
        <w:jc w:val="left"/>
        <w:tblInd w:w="55.0" w:type="dxa"/>
        <w:tblLayout w:type="fixed"/>
        <w:tblLook w:val="0000"/>
      </w:tblPr>
      <w:tblGrid>
        <w:gridCol w:w="2920"/>
        <w:gridCol w:w="6820"/>
        <w:tblGridChange w:id="0">
          <w:tblGrid>
            <w:gridCol w:w="2920"/>
            <w:gridCol w:w="6820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MISURE DIDATTICHE E METODOLOGICHE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40.0" w:type="dxa"/>
        <w:jc w:val="left"/>
        <w:tblInd w:w="55.0" w:type="dxa"/>
        <w:tblLayout w:type="fixed"/>
        <w:tblLook w:val="0000"/>
      </w:tblPr>
      <w:tblGrid>
        <w:gridCol w:w="2920"/>
        <w:gridCol w:w="6820"/>
        <w:tblGridChange w:id="0">
          <w:tblGrid>
            <w:gridCol w:w="2920"/>
            <w:gridCol w:w="6820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MISURE DIDATTICHE E METODOLOGICHE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40.0" w:type="dxa"/>
        <w:jc w:val="left"/>
        <w:tblInd w:w="55.0" w:type="dxa"/>
        <w:tblLayout w:type="fixed"/>
        <w:tblLook w:val="0000"/>
      </w:tblPr>
      <w:tblGrid>
        <w:gridCol w:w="2920"/>
        <w:gridCol w:w="6820"/>
        <w:tblGridChange w:id="0">
          <w:tblGrid>
            <w:gridCol w:w="2920"/>
            <w:gridCol w:w="6820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MISURE DIDATTICHE E METODOLOGICHE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VERIFICHE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Tabella riassuntiva delle misure personalizzate adottate: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Per ogni disciplina contrassegnare con una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8"/>
          <w:szCs w:val="28"/>
          <w:u w:val="none"/>
          <w:shd w:fill="auto" w:val="clear"/>
          <w:vertAlign w:val="baseline"/>
          <w:rtl w:val="0"/>
        </w:rPr>
        <w:t xml:space="preserve">“X”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 le eventuali misure personalizzate adottate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1.000000000002" w:type="dxa"/>
        <w:jc w:val="left"/>
        <w:tblInd w:w="-484.0" w:type="dxa"/>
        <w:tblLayout w:type="fixed"/>
        <w:tblLook w:val="0000"/>
      </w:tblPr>
      <w:tblGrid>
        <w:gridCol w:w="2243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tblGridChange w:id="0">
          <w:tblGrid>
            <w:gridCol w:w="2243"/>
            <w:gridCol w:w="698"/>
            <w:gridCol w:w="697"/>
            <w:gridCol w:w="697"/>
            <w:gridCol w:w="697"/>
            <w:gridCol w:w="697"/>
            <w:gridCol w:w="697"/>
            <w:gridCol w:w="697"/>
            <w:gridCol w:w="697"/>
            <w:gridCol w:w="697"/>
            <w:gridCol w:w="697"/>
            <w:gridCol w:w="697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Misura/strumento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Programmazione verifiche scritte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Programmazione verifiche orali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Verifiche orali a compensazione delle verifiche scritte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Apprendimento a distanza fornito dall'Istituto e/o da piattaforme Ministeriali approvate dal CdC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Dispensa dalla sovrapposizione di verifiche su più materie nella stessa giornata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Dispensa dalle verifiche immediatamente successive al rientro da impegni agonistici importanti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di recupero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Attività di tutoraggio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Utilizzo di materiali didattici/dispense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4f81b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(specificare)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Firma dei Docenti </w:t>
      </w:r>
      <w:r w:rsidDel="00000000" w:rsidR="00000000" w:rsidRPr="00000000">
        <w:rPr>
          <w:rtl w:val="0"/>
        </w:rPr>
      </w:r>
    </w:p>
    <w:tbl>
      <w:tblPr>
        <w:tblStyle w:val="Table10"/>
        <w:tblW w:w="11280.0" w:type="dxa"/>
        <w:jc w:val="left"/>
        <w:tblInd w:w="-814.0" w:type="dxa"/>
        <w:tblLayout w:type="fixed"/>
        <w:tblLook w:val="0000"/>
      </w:tblPr>
      <w:tblGrid>
        <w:gridCol w:w="3760"/>
        <w:gridCol w:w="3760"/>
        <w:gridCol w:w="3760"/>
        <w:tblGridChange w:id="0">
          <w:tblGrid>
            <w:gridCol w:w="3760"/>
            <w:gridCol w:w="3760"/>
            <w:gridCol w:w="3760"/>
          </w:tblGrid>
        </w:tblGridChange>
      </w:tblGrid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COGNOME/NOME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Luogo e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Firma dei Genitori *                                     </w:t>
        <w:tab/>
        <w:tab/>
        <w:tab/>
        <w:t xml:space="preserve">     Firma dell’Alunno* (o di chi ne fa le veci)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                                    _________________</w:t>
      </w:r>
    </w:p>
    <w:tbl>
      <w:tblPr>
        <w:tblStyle w:val="Table11"/>
        <w:tblW w:w="22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tblGridChange w:id="0">
          <w:tblGrid>
            <w:gridCol w:w="2250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2340.0" w:type="dxa"/>
        <w:jc w:val="left"/>
        <w:tblInd w:w="76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340"/>
        <w:tblGridChange w:id="0">
          <w:tblGrid>
            <w:gridCol w:w="234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Il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3135.0" w:type="dxa"/>
        <w:jc w:val="left"/>
        <w:tblInd w:w="6871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135"/>
        <w:tblGridChange w:id="0">
          <w:tblGrid>
            <w:gridCol w:w="3135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widowControl w:val="0"/>
        <w:ind w:left="17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*( l’Accettazione con firma su documento cartaceo può essere sostituita:</w:t>
      </w:r>
    </w:p>
    <w:p w:rsidR="00000000" w:rsidDel="00000000" w:rsidP="00000000" w:rsidRDefault="00000000" w:rsidRPr="00000000" w14:paraId="000001E2">
      <w:pPr>
        <w:widowControl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dall’invio dell’Accettazione con firme dei genitori e dell’alunno/a tramite e-mail al docente coordinatore che allegherà il documento al PFP</w:t>
      </w:r>
    </w:p>
    <w:p w:rsidR="00000000" w:rsidDel="00000000" w:rsidP="00000000" w:rsidRDefault="00000000" w:rsidRPr="00000000" w14:paraId="000001E3">
      <w:pPr>
        <w:widowControl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dalla dicitura “Approvato dai genitori (Nome, Cognome) ………….. , (Nome, Cognome)…………… e dall’alunno (Nome, Cognome)……………. in data …………… durante colloquio telefonico/incontro in videoconferenza)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02" w:top="902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English111 Adagi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Viale Trastevere 76 A, 00153 Roma -  sito internet: </w:t>
    </w:r>
    <w:hyperlink r:id="rId1"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  <w:rtl w:val="0"/>
        </w:rPr>
        <w:t xml:space="preserve">www.istruzione.it</w:t>
      </w:r>
    </w:hyperlink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1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284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e-mail:dgsip.ufficio5@istruzione.it – Tel.06.58492764 – C.F.:80185250588</w:t>
    </w:r>
  </w:p>
  <w:p w:rsidR="00000000" w:rsidDel="00000000" w:rsidP="00000000" w:rsidRDefault="00000000" w:rsidRPr="00000000" w14:paraId="000001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284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2"/>
        <w:szCs w:val="22"/>
        <w:u w:val="none"/>
        <w:shd w:fill="auto" w:val="clear"/>
        <w:vertAlign w:val="baseline"/>
        <w:rtl w:val="0"/>
      </w:rPr>
      <w:t xml:space="preserve">Responsabile del Procedimento: Dirigente Ufficio V DGSIP dott. Antonino Di Liberto Tel. 0658493090</w:t>
    </w:r>
  </w:p>
  <w:p w:rsidR="00000000" w:rsidDel="00000000" w:rsidP="00000000" w:rsidRDefault="00000000" w:rsidRPr="00000000" w14:paraId="000001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keepLines w:val="1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6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0865" cy="628015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0865" cy="628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7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English111 Adagio BT" w:cs="English111 Adagio BT" w:eastAsia="English111 Adagio BT" w:hAnsi="English111 Adagio BT"/>
        <w:b w:val="0"/>
        <w:i w:val="0"/>
        <w:smallCaps w:val="0"/>
        <w:strike w:val="0"/>
        <w:color w:val="000080"/>
        <w:sz w:val="48"/>
        <w:szCs w:val="48"/>
        <w:u w:val="none"/>
        <w:shd w:fill="auto" w:val="clear"/>
        <w:vertAlign w:val="baseline"/>
        <w:rtl w:val="0"/>
      </w:rPr>
      <w:t xml:space="preserve">Ministero dell’Istruzione, dell’Università e della Ricerca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8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Dipartimento per il sistema educativo di istruzione e di formazione</w:t>
    </w:r>
  </w:p>
  <w:p w:rsidR="00000000" w:rsidDel="00000000" w:rsidP="00000000" w:rsidRDefault="00000000" w:rsidRPr="00000000" w14:paraId="000001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Direzione Generale per le lo studente l’integrazione e la partecipazione </w:t>
    </w:r>
  </w:p>
  <w:p w:rsidR="00000000" w:rsidDel="00000000" w:rsidP="00000000" w:rsidRDefault="00000000" w:rsidRPr="00000000" w14:paraId="000001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80"/>
        <w:sz w:val="24"/>
        <w:szCs w:val="24"/>
        <w:u w:val="none"/>
        <w:shd w:fill="auto" w:val="clear"/>
        <w:vertAlign w:val="baseline"/>
        <w:rtl w:val="0"/>
      </w:rPr>
      <w:t xml:space="preserve">Ufficio V Politiche Sportive Scolastiche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rovv_r0">
    <w:name w:val="provv_r0"/>
    <w:basedOn w:val="Normale"/>
    <w:next w:val="provv_r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it-IT"/>
    </w:rPr>
  </w:style>
  <w:style w:type="paragraph" w:styleId="PreformattatoHTML">
    <w:name w:val="Preformattato HTML"/>
    <w:basedOn w:val="Normale"/>
    <w:next w:val="PreformattatoHTM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PreformattatoHTMLCarattere">
    <w:name w:val="Preformattato HTML Carattere"/>
    <w:next w:val="PreformattatoHTMLCarattere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itolo">
    <w:name w:val="Titolo"/>
    <w:basedOn w:val="Normale"/>
    <w:next w:val="Normale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Nmri+lOOEf17qaQ9Z3cdCM4oQ==">AMUW2mUkY+iq+AsnANtYKQJAfgJSSgOi/0FTyKk5Kx7QrzD3HyxU9lg9qySbGWPxxLPiltycQjwRWkqx0UhXtxzNH9eTbYG+rfO97+CqoPFKxX23AspIzCg=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2021-09-23T07:44:00Z</dcterms:created>
  <dc:creator>M.I.U.R.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